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4B" w:rsidRDefault="00E17A4B" w:rsidP="0049566C">
      <w:pPr>
        <w:jc w:val="both"/>
        <w:rPr>
          <w:rFonts w:ascii="Arial" w:hAnsi="Arial" w:cs="Arial"/>
          <w:b/>
          <w:bCs/>
          <w:color w:val="7F7F7F"/>
        </w:rPr>
      </w:pPr>
    </w:p>
    <w:p w:rsidR="00E17A4B" w:rsidRDefault="00E17A4B" w:rsidP="0049566C">
      <w:pPr>
        <w:jc w:val="both"/>
        <w:rPr>
          <w:rFonts w:ascii="Arial" w:hAnsi="Arial" w:cs="Arial"/>
          <w:b/>
          <w:bCs/>
          <w:color w:val="7F7F7F"/>
        </w:rPr>
      </w:pPr>
    </w:p>
    <w:p w:rsidR="00364D6C" w:rsidRDefault="00364D6C" w:rsidP="0049566C">
      <w:pPr>
        <w:jc w:val="both"/>
        <w:rPr>
          <w:rFonts w:ascii="Arial" w:hAnsi="Arial" w:cs="Arial"/>
          <w:b/>
          <w:bCs/>
          <w:color w:val="7F7F7F"/>
        </w:rPr>
      </w:pPr>
    </w:p>
    <w:p w:rsidR="00E17A4B" w:rsidRPr="00364D6C" w:rsidRDefault="00E17A4B" w:rsidP="0049566C">
      <w:pPr>
        <w:jc w:val="center"/>
        <w:rPr>
          <w:rFonts w:ascii="Times New Roman" w:hAnsi="Times New Roman" w:cs="Times New Roman"/>
          <w:sz w:val="28"/>
          <w:szCs w:val="28"/>
        </w:rPr>
      </w:pPr>
      <w:r w:rsidRPr="00364D6C">
        <w:rPr>
          <w:rFonts w:ascii="Arial" w:hAnsi="Arial" w:cs="Arial"/>
          <w:b/>
          <w:bCs/>
          <w:color w:val="7F7F7F"/>
          <w:sz w:val="28"/>
          <w:szCs w:val="28"/>
        </w:rPr>
        <w:t>CONVOCATORIA DE BECAS SANTANDER UNIVERSIDADES.</w:t>
      </w:r>
    </w:p>
    <w:p w:rsidR="000010F7" w:rsidRDefault="00E17A4B" w:rsidP="000010F7">
      <w:pPr>
        <w:jc w:val="center"/>
        <w:rPr>
          <w:rFonts w:ascii="Arial" w:hAnsi="Arial" w:cs="Arial"/>
          <w:b/>
          <w:bCs/>
          <w:color w:val="7F7F7F"/>
          <w:sz w:val="28"/>
          <w:szCs w:val="28"/>
        </w:rPr>
      </w:pPr>
      <w:r w:rsidRPr="00364D6C">
        <w:rPr>
          <w:rFonts w:ascii="Arial" w:hAnsi="Arial" w:cs="Arial"/>
          <w:b/>
          <w:bCs/>
          <w:color w:val="7F7F7F"/>
          <w:sz w:val="28"/>
          <w:szCs w:val="28"/>
        </w:rPr>
        <w:t xml:space="preserve">MATRÍCULA GRATUITA PARA SEMINARIOSDE LA </w:t>
      </w:r>
      <w:r w:rsidR="000010F7">
        <w:rPr>
          <w:rFonts w:ascii="Arial" w:hAnsi="Arial" w:cs="Arial"/>
          <w:b/>
          <w:bCs/>
          <w:color w:val="7F7F7F"/>
          <w:sz w:val="28"/>
          <w:szCs w:val="28"/>
        </w:rPr>
        <w:t>25 EDICIÓN</w:t>
      </w:r>
    </w:p>
    <w:p w:rsidR="00E17A4B" w:rsidRPr="00364D6C" w:rsidRDefault="000010F7" w:rsidP="000010F7">
      <w:pPr>
        <w:jc w:val="center"/>
        <w:rPr>
          <w:rFonts w:ascii="Times New Roman" w:hAnsi="Times New Roman" w:cs="Times New Roman"/>
          <w:sz w:val="28"/>
          <w:szCs w:val="28"/>
        </w:rPr>
      </w:pPr>
      <w:r>
        <w:rPr>
          <w:rFonts w:ascii="Arial" w:hAnsi="Arial" w:cs="Arial"/>
          <w:b/>
          <w:bCs/>
          <w:color w:val="7F7F7F"/>
          <w:sz w:val="28"/>
          <w:szCs w:val="28"/>
        </w:rPr>
        <w:t xml:space="preserve"> DE LOS CURSOS DE OTOÑO DE LA UCA EN ALGECIRAS</w:t>
      </w:r>
    </w:p>
    <w:p w:rsidR="00E17A4B" w:rsidRDefault="00E17A4B" w:rsidP="0049566C">
      <w:pPr>
        <w:spacing w:after="240"/>
        <w:jc w:val="both"/>
        <w:rPr>
          <w:rFonts w:ascii="Times New Roman" w:hAnsi="Times New Roman" w:cs="Times New Roman"/>
          <w:sz w:val="24"/>
          <w:szCs w:val="24"/>
        </w:rPr>
      </w:pPr>
    </w:p>
    <w:p w:rsidR="00E17A4B" w:rsidRPr="00A23CA7" w:rsidRDefault="00E17A4B" w:rsidP="0049566C">
      <w:pPr>
        <w:jc w:val="both"/>
        <w:rPr>
          <w:rFonts w:ascii="Times New Roman" w:hAnsi="Times New Roman" w:cs="Times New Roman"/>
          <w:b/>
          <w:sz w:val="24"/>
          <w:szCs w:val="24"/>
        </w:rPr>
      </w:pPr>
      <w:r w:rsidRPr="009D2DF0">
        <w:rPr>
          <w:rFonts w:ascii="Arial" w:hAnsi="Arial" w:cs="Arial"/>
          <w:color w:val="7F7F7F"/>
        </w:rPr>
        <w:t xml:space="preserve">El Servicio de Extensión Universitaria </w:t>
      </w:r>
      <w:r w:rsidR="0049566C">
        <w:rPr>
          <w:rFonts w:ascii="Arial" w:hAnsi="Arial" w:cs="Arial"/>
          <w:color w:val="7F7F7F"/>
        </w:rPr>
        <w:t xml:space="preserve">del Vicerrectorado de </w:t>
      </w:r>
      <w:r w:rsidR="000D086B">
        <w:rPr>
          <w:rFonts w:ascii="Arial" w:hAnsi="Arial" w:cs="Arial"/>
          <w:color w:val="7F7F7F"/>
        </w:rPr>
        <w:t>Cultura</w:t>
      </w:r>
      <w:r w:rsidR="0049566C">
        <w:rPr>
          <w:rFonts w:ascii="Arial" w:hAnsi="Arial" w:cs="Arial"/>
          <w:color w:val="7F7F7F"/>
        </w:rPr>
        <w:t xml:space="preserve"> de la Universidad de Cádiz, </w:t>
      </w:r>
      <w:r w:rsidRPr="009D2DF0">
        <w:rPr>
          <w:rFonts w:ascii="Arial" w:hAnsi="Arial" w:cs="Arial"/>
          <w:color w:val="7F7F7F"/>
        </w:rPr>
        <w:t xml:space="preserve">tiene previsto conceder por cada seminario de la </w:t>
      </w:r>
      <w:r w:rsidR="000010F7">
        <w:rPr>
          <w:rFonts w:ascii="Arial" w:hAnsi="Arial" w:cs="Arial"/>
          <w:color w:val="7F7F7F"/>
        </w:rPr>
        <w:t xml:space="preserve">25 Edición de los Cursos de Otoño de la UCA de Algeciras </w:t>
      </w:r>
      <w:r w:rsidRPr="00A23CA7">
        <w:rPr>
          <w:rFonts w:ascii="Arial" w:hAnsi="Arial" w:cs="Arial"/>
          <w:b/>
          <w:color w:val="7F7F7F"/>
        </w:rPr>
        <w:t>10 becas de matrícula gratuita.</w:t>
      </w:r>
    </w:p>
    <w:p w:rsidR="00E17A4B" w:rsidRPr="009D2DF0" w:rsidRDefault="00E17A4B"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color w:val="7F7F7F"/>
        </w:rPr>
        <w:t>Las presentes bases están encaminadas a establecer el marco de esta convocatoria dirigida a facilitar la pa</w:t>
      </w:r>
      <w:r w:rsidR="00A23CA7">
        <w:rPr>
          <w:rFonts w:ascii="Arial" w:hAnsi="Arial" w:cs="Arial"/>
          <w:color w:val="7F7F7F"/>
        </w:rPr>
        <w:t xml:space="preserve">rticipación en los mencionados Cursos de </w:t>
      </w:r>
      <w:r w:rsidR="00A73F1D">
        <w:rPr>
          <w:rFonts w:ascii="Arial" w:hAnsi="Arial" w:cs="Arial"/>
          <w:color w:val="7F7F7F"/>
        </w:rPr>
        <w:t>Otoño</w:t>
      </w:r>
      <w:r w:rsidRPr="009D2DF0">
        <w:rPr>
          <w:rFonts w:ascii="Arial" w:hAnsi="Arial" w:cs="Arial"/>
          <w:color w:val="7F7F7F"/>
        </w:rPr>
        <w:t xml:space="preserve">. </w:t>
      </w:r>
    </w:p>
    <w:p w:rsidR="00E17A4B" w:rsidRDefault="00E17A4B" w:rsidP="0049566C">
      <w:pPr>
        <w:jc w:val="both"/>
        <w:rPr>
          <w:rFonts w:ascii="Times New Roman" w:hAnsi="Times New Roman" w:cs="Times New Roman"/>
          <w:sz w:val="24"/>
          <w:szCs w:val="24"/>
        </w:rPr>
      </w:pPr>
    </w:p>
    <w:p w:rsidR="00364D6C" w:rsidRPr="009D2DF0" w:rsidRDefault="00364D6C"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BASES </w:t>
      </w:r>
    </w:p>
    <w:p w:rsidR="00E17A4B" w:rsidRPr="009D2DF0" w:rsidRDefault="00E17A4B"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Primera.- </w:t>
      </w:r>
      <w:r w:rsidRPr="009D2DF0">
        <w:rPr>
          <w:rFonts w:ascii="Arial" w:hAnsi="Arial" w:cs="Arial"/>
          <w:color w:val="7F7F7F"/>
        </w:rPr>
        <w:t xml:space="preserve">Los aspirantes a estas becas deberán poseer la nacionalidad española, ser nacional de un país miembro de </w:t>
      </w:r>
      <w:smartTag w:uri="urn:schemas-microsoft-com:office:smarttags" w:element="PersonName">
        <w:smartTagPr>
          <w:attr w:name="ProductID" w:val="la Unión Europea"/>
        </w:smartTagPr>
        <w:r w:rsidRPr="009D2DF0">
          <w:rPr>
            <w:rFonts w:ascii="Arial" w:hAnsi="Arial" w:cs="Arial"/>
            <w:color w:val="7F7F7F"/>
          </w:rPr>
          <w:t>la Unión Europea</w:t>
        </w:r>
      </w:smartTag>
      <w:r w:rsidRPr="009D2DF0">
        <w:rPr>
          <w:rFonts w:ascii="Arial" w:hAnsi="Arial" w:cs="Arial"/>
          <w:color w:val="7F7F7F"/>
        </w:rPr>
        <w:t xml:space="preserve"> o extranjero residente en España en el momento de la solicitud. </w:t>
      </w:r>
    </w:p>
    <w:p w:rsidR="00E17A4B" w:rsidRDefault="00E17A4B"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Segunda: </w:t>
      </w:r>
      <w:r w:rsidRPr="009D2DF0">
        <w:rPr>
          <w:rFonts w:ascii="Arial" w:hAnsi="Arial" w:cs="Arial"/>
          <w:color w:val="7F7F7F"/>
        </w:rPr>
        <w:t>Sólo se podrá solicitar en caso de estar desempleado</w:t>
      </w:r>
      <w:r w:rsidR="0049566C">
        <w:rPr>
          <w:rFonts w:ascii="Arial" w:hAnsi="Arial" w:cs="Arial"/>
          <w:color w:val="7F7F7F"/>
        </w:rPr>
        <w:t>/a</w:t>
      </w:r>
      <w:r w:rsidRPr="009D2DF0">
        <w:rPr>
          <w:rFonts w:ascii="Arial" w:hAnsi="Arial" w:cs="Arial"/>
          <w:color w:val="7F7F7F"/>
        </w:rPr>
        <w:t xml:space="preserve">. </w:t>
      </w:r>
    </w:p>
    <w:p w:rsidR="00E17A4B" w:rsidRDefault="00E17A4B"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Tercera: </w:t>
      </w:r>
      <w:r w:rsidRPr="009D2DF0">
        <w:rPr>
          <w:rFonts w:ascii="Arial" w:hAnsi="Arial" w:cs="Arial"/>
          <w:color w:val="7F7F7F"/>
        </w:rPr>
        <w:t xml:space="preserve">Las becas que se convocan son: </w:t>
      </w:r>
    </w:p>
    <w:p w:rsidR="00E17A4B" w:rsidRPr="009D2DF0" w:rsidRDefault="00E17A4B" w:rsidP="0049566C">
      <w:pPr>
        <w:jc w:val="both"/>
        <w:rPr>
          <w:rFonts w:ascii="Times New Roman" w:hAnsi="Times New Roman" w:cs="Times New Roman"/>
          <w:sz w:val="24"/>
          <w:szCs w:val="24"/>
        </w:rPr>
      </w:pPr>
    </w:p>
    <w:p w:rsidR="00885E2E" w:rsidRDefault="00E17A4B" w:rsidP="0049566C">
      <w:pPr>
        <w:ind w:firstLine="720"/>
        <w:jc w:val="both"/>
        <w:textAlignment w:val="baseline"/>
        <w:rPr>
          <w:rFonts w:ascii="Arial" w:hAnsi="Arial" w:cs="Arial"/>
          <w:color w:val="7F7F7F"/>
        </w:rPr>
      </w:pPr>
      <w:r>
        <w:rPr>
          <w:rFonts w:ascii="Arial" w:hAnsi="Arial" w:cs="Arial"/>
          <w:color w:val="7F7F7F"/>
        </w:rPr>
        <w:t xml:space="preserve">a) </w:t>
      </w:r>
      <w:r w:rsidRPr="009D2DF0">
        <w:rPr>
          <w:rFonts w:ascii="Arial" w:hAnsi="Arial" w:cs="Arial"/>
          <w:color w:val="7F7F7F"/>
        </w:rPr>
        <w:t xml:space="preserve">10 becas de matrícula gratuita por cada seminario de la </w:t>
      </w:r>
      <w:r w:rsidR="00885E2E" w:rsidRPr="00885E2E">
        <w:rPr>
          <w:rFonts w:ascii="Arial" w:hAnsi="Arial" w:cs="Arial"/>
          <w:color w:val="7F7F7F"/>
        </w:rPr>
        <w:t xml:space="preserve">25 Edición de los Cursos de Otoño de la UCA de Algeciras </w:t>
      </w:r>
    </w:p>
    <w:p w:rsidR="00E17A4B" w:rsidRPr="009D2DF0" w:rsidRDefault="00E17A4B" w:rsidP="0049566C">
      <w:pPr>
        <w:ind w:firstLine="720"/>
        <w:jc w:val="both"/>
        <w:textAlignment w:val="baseline"/>
        <w:rPr>
          <w:rFonts w:ascii="Arial" w:hAnsi="Arial" w:cs="Arial"/>
          <w:color w:val="7F7F7F"/>
        </w:rPr>
      </w:pPr>
      <w:r>
        <w:rPr>
          <w:rFonts w:ascii="Arial" w:hAnsi="Arial" w:cs="Arial"/>
          <w:color w:val="7F7F7F"/>
        </w:rPr>
        <w:t xml:space="preserve">b) </w:t>
      </w:r>
      <w:r w:rsidRPr="009D2DF0">
        <w:rPr>
          <w:rFonts w:ascii="Arial" w:hAnsi="Arial" w:cs="Arial"/>
          <w:color w:val="7F7F7F"/>
        </w:rPr>
        <w:t>Como máximo se podrán solicitar dos becas para esta convocatoria</w:t>
      </w:r>
      <w:r>
        <w:rPr>
          <w:rFonts w:ascii="Arial" w:hAnsi="Arial" w:cs="Arial"/>
          <w:color w:val="7F7F7F"/>
        </w:rPr>
        <w:t>.</w:t>
      </w:r>
    </w:p>
    <w:p w:rsidR="00364D6C" w:rsidRDefault="00364D6C" w:rsidP="0049566C">
      <w:pPr>
        <w:jc w:val="both"/>
        <w:rPr>
          <w:rFonts w:ascii="Arial" w:hAnsi="Arial" w:cs="Arial"/>
          <w:noProof/>
          <w:color w:val="000000"/>
        </w:rPr>
      </w:pPr>
    </w:p>
    <w:p w:rsidR="00E17A4B" w:rsidRPr="009D2DF0" w:rsidRDefault="00621136" w:rsidP="0049566C">
      <w:pPr>
        <w:jc w:val="both"/>
        <w:rPr>
          <w:rFonts w:ascii="Times New Roman" w:hAnsi="Times New Roman" w:cs="Times New Roman"/>
          <w:sz w:val="24"/>
          <w:szCs w:val="24"/>
        </w:rPr>
      </w:pPr>
      <w:r>
        <w:rPr>
          <w:rFonts w:ascii="Arial" w:hAnsi="Arial" w:cs="Arial"/>
          <w:noProof/>
          <w:color w:val="000000"/>
        </w:rPr>
        <w:drawing>
          <wp:inline distT="0" distB="0" distL="0" distR="0">
            <wp:extent cx="29845" cy="8255"/>
            <wp:effectExtent l="0" t="0" r="0" b="0"/>
            <wp:docPr id="1" name="Imagen 9" descr="https://lh6.googleusercontent.com/jtSLrFBtJmNgl7XGM7czi8UFAGKhbDRtkQqLmaodN_mx0Iv7ImthOLiTqDLIKOusKw3ULmdOmz9uQSFUjaJv2y-K3A764oPbII4CWHtWhAo9f0ITyS5yDeYJvMyOpAytpcB9sM9ptR8tx-MZ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lh6.googleusercontent.com/jtSLrFBtJmNgl7XGM7czi8UFAGKhbDRtkQqLmaodN_mx0Iv7ImthOLiTqDLIKOusKw3ULmdOmz9uQSFUjaJv2y-K3A764oPbII4CWHtWhAo9f0ITyS5yDeYJvMyOpAytpcB9sM9ptR8tx-MZk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 cy="8255"/>
                    </a:xfrm>
                    <a:prstGeom prst="rect">
                      <a:avLst/>
                    </a:prstGeom>
                    <a:noFill/>
                    <a:ln>
                      <a:noFill/>
                    </a:ln>
                  </pic:spPr>
                </pic:pic>
              </a:graphicData>
            </a:graphic>
          </wp:inline>
        </w:drawing>
      </w:r>
      <w:r w:rsidR="00E17A4B" w:rsidRPr="009D2DF0">
        <w:rPr>
          <w:rFonts w:ascii="Arial" w:hAnsi="Arial" w:cs="Arial"/>
          <w:color w:val="000000"/>
        </w:rPr>
        <w:t xml:space="preserve"> </w:t>
      </w:r>
    </w:p>
    <w:p w:rsidR="00E17A4B" w:rsidRDefault="00E17A4B" w:rsidP="0049566C">
      <w:pPr>
        <w:jc w:val="both"/>
        <w:rPr>
          <w:rFonts w:ascii="Arial" w:hAnsi="Arial" w:cs="Arial"/>
          <w:b/>
        </w:rPr>
      </w:pPr>
      <w:r w:rsidRPr="009D2DF0">
        <w:rPr>
          <w:rFonts w:ascii="Arial" w:hAnsi="Arial" w:cs="Arial"/>
          <w:b/>
          <w:bCs/>
          <w:color w:val="7F7F7F"/>
        </w:rPr>
        <w:t xml:space="preserve">Cuarta: </w:t>
      </w:r>
      <w:r w:rsidRPr="009D2DF0">
        <w:rPr>
          <w:rFonts w:ascii="Arial" w:hAnsi="Arial" w:cs="Arial"/>
          <w:color w:val="666666"/>
        </w:rPr>
        <w:t>Las solicitudes se realizarán preferentemente por vía telemática a través del siguiente enlace web:</w:t>
      </w:r>
      <w:r>
        <w:rPr>
          <w:rFonts w:ascii="Arial" w:hAnsi="Arial" w:cs="Arial"/>
          <w:color w:val="666666"/>
        </w:rPr>
        <w:t xml:space="preserve"> </w:t>
      </w:r>
      <w:r w:rsidR="00364D6C" w:rsidRPr="00885E2E">
        <w:rPr>
          <w:rFonts w:ascii="Arial" w:hAnsi="Arial" w:cs="Arial"/>
          <w:b/>
        </w:rPr>
        <w:t>http://app.becas-santander.com/program/</w:t>
      </w:r>
      <w:r w:rsidR="00613CAA" w:rsidRPr="00613CAA">
        <w:rPr>
          <w:rFonts w:ascii="Arial" w:hAnsi="Arial" w:cs="Arial"/>
          <w:b/>
        </w:rPr>
        <w:t>25-cursosotono-uca</w:t>
      </w:r>
    </w:p>
    <w:p w:rsidR="00E17A4B" w:rsidRPr="009D2DF0" w:rsidRDefault="00E17A4B"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color w:val="7F7F7F"/>
        </w:rPr>
        <w:t xml:space="preserve">El plazo de solicitud de becas abarca desde el </w:t>
      </w:r>
      <w:r w:rsidRPr="009D2DF0">
        <w:rPr>
          <w:rFonts w:ascii="Arial" w:hAnsi="Arial" w:cs="Arial"/>
          <w:b/>
          <w:bCs/>
          <w:color w:val="7F7F7F"/>
        </w:rPr>
        <w:t xml:space="preserve">día </w:t>
      </w:r>
      <w:r w:rsidR="00885E2E">
        <w:rPr>
          <w:rFonts w:ascii="Arial" w:hAnsi="Arial" w:cs="Arial"/>
          <w:b/>
          <w:bCs/>
          <w:color w:val="7F7F7F"/>
        </w:rPr>
        <w:t>29 de octubre</w:t>
      </w:r>
      <w:r w:rsidR="00DD07B1">
        <w:rPr>
          <w:rFonts w:ascii="Arial" w:hAnsi="Arial" w:cs="Arial"/>
          <w:b/>
          <w:bCs/>
          <w:color w:val="7F7F7F"/>
        </w:rPr>
        <w:t xml:space="preserve"> al</w:t>
      </w:r>
      <w:r w:rsidRPr="009D2DF0">
        <w:rPr>
          <w:rFonts w:ascii="Arial" w:hAnsi="Arial" w:cs="Arial"/>
          <w:b/>
          <w:bCs/>
          <w:color w:val="7F7F7F"/>
        </w:rPr>
        <w:t xml:space="preserve"> </w:t>
      </w:r>
      <w:r w:rsidR="00885E2E">
        <w:rPr>
          <w:rFonts w:ascii="Arial" w:hAnsi="Arial" w:cs="Arial"/>
          <w:b/>
          <w:bCs/>
          <w:color w:val="7F7F7F"/>
        </w:rPr>
        <w:t>1</w:t>
      </w:r>
      <w:r w:rsidR="00F66D73">
        <w:rPr>
          <w:rFonts w:ascii="Arial" w:hAnsi="Arial" w:cs="Arial"/>
          <w:b/>
          <w:bCs/>
          <w:color w:val="7F7F7F"/>
        </w:rPr>
        <w:t>4</w:t>
      </w:r>
      <w:r w:rsidR="00885E2E">
        <w:rPr>
          <w:rFonts w:ascii="Arial" w:hAnsi="Arial" w:cs="Arial"/>
          <w:b/>
          <w:bCs/>
          <w:color w:val="7F7F7F"/>
        </w:rPr>
        <w:t xml:space="preserve"> de noviembre </w:t>
      </w:r>
      <w:r w:rsidR="009B6580">
        <w:rPr>
          <w:rFonts w:ascii="Arial" w:hAnsi="Arial" w:cs="Arial"/>
          <w:b/>
          <w:bCs/>
          <w:color w:val="7F7F7F"/>
        </w:rPr>
        <w:t xml:space="preserve">de </w:t>
      </w:r>
      <w:r w:rsidR="000D086B">
        <w:rPr>
          <w:rFonts w:ascii="Arial" w:hAnsi="Arial" w:cs="Arial"/>
          <w:b/>
          <w:bCs/>
          <w:color w:val="7F7F7F"/>
        </w:rPr>
        <w:t>2021</w:t>
      </w:r>
    </w:p>
    <w:p w:rsidR="00A23CA7" w:rsidRDefault="00A23CA7" w:rsidP="0049566C">
      <w:pPr>
        <w:spacing w:after="240"/>
        <w:jc w:val="both"/>
        <w:rPr>
          <w:rFonts w:ascii="Times New Roman" w:hAnsi="Times New Roman" w:cs="Times New Roman"/>
          <w:sz w:val="24"/>
          <w:szCs w:val="24"/>
        </w:rPr>
      </w:pPr>
      <w:bookmarkStart w:id="0" w:name="_GoBack"/>
      <w:bookmarkEnd w:id="0"/>
    </w:p>
    <w:p w:rsidR="00E17A4B" w:rsidRPr="009D2DF0" w:rsidRDefault="00E17A4B" w:rsidP="0049566C">
      <w:pPr>
        <w:spacing w:after="240"/>
        <w:jc w:val="both"/>
        <w:rPr>
          <w:rFonts w:ascii="Times New Roman" w:hAnsi="Times New Roman" w:cs="Times New Roman"/>
          <w:sz w:val="24"/>
          <w:szCs w:val="24"/>
        </w:rPr>
      </w:pPr>
      <w:proofErr w:type="gramStart"/>
      <w:r w:rsidRPr="009D2DF0">
        <w:rPr>
          <w:rFonts w:ascii="Arial" w:hAnsi="Arial" w:cs="Arial"/>
          <w:b/>
          <w:bCs/>
          <w:color w:val="7F7F7F"/>
        </w:rPr>
        <w:t>Quinta.-</w:t>
      </w:r>
      <w:proofErr w:type="gramEnd"/>
      <w:r w:rsidRPr="009D2DF0">
        <w:rPr>
          <w:rFonts w:ascii="Arial" w:hAnsi="Arial" w:cs="Arial"/>
          <w:b/>
          <w:bCs/>
          <w:color w:val="7F7F7F"/>
        </w:rPr>
        <w:t xml:space="preserve"> </w:t>
      </w:r>
      <w:r w:rsidR="00885E2E">
        <w:rPr>
          <w:rFonts w:ascii="Arial" w:hAnsi="Arial" w:cs="Arial"/>
          <w:color w:val="7F7F7F"/>
        </w:rPr>
        <w:t>Al cumplimentar la solicitud deberá aportar los siguientes datos y documentos</w:t>
      </w:r>
      <w:r w:rsidRPr="009D2DF0">
        <w:rPr>
          <w:rFonts w:ascii="Arial" w:hAnsi="Arial" w:cs="Arial"/>
          <w:color w:val="7F7F7F"/>
        </w:rPr>
        <w:t xml:space="preserve">: </w:t>
      </w:r>
    </w:p>
    <w:p w:rsidR="00E17A4B" w:rsidRPr="00A23CA7" w:rsidRDefault="00A23CA7" w:rsidP="0049566C">
      <w:pPr>
        <w:numPr>
          <w:ilvl w:val="0"/>
          <w:numId w:val="6"/>
        </w:numPr>
        <w:jc w:val="both"/>
        <w:textAlignment w:val="baseline"/>
        <w:rPr>
          <w:rFonts w:ascii="Arial" w:hAnsi="Arial" w:cs="Arial"/>
          <w:color w:val="7F7F7F"/>
        </w:rPr>
      </w:pPr>
      <w:r>
        <w:rPr>
          <w:rFonts w:ascii="Arial" w:hAnsi="Arial" w:cs="Arial"/>
          <w:color w:val="7F7F7F"/>
        </w:rPr>
        <w:t>N</w:t>
      </w:r>
      <w:r w:rsidR="00E17A4B" w:rsidRPr="009D2DF0">
        <w:rPr>
          <w:rFonts w:ascii="Arial" w:hAnsi="Arial" w:cs="Arial"/>
          <w:color w:val="7F7F7F"/>
        </w:rPr>
        <w:t>ombre, apellidos, dirección, código postal, población, edad, teléfono de contacto, estudios (concretar curso) o profesión, así como seminario para el que s</w:t>
      </w:r>
      <w:r>
        <w:rPr>
          <w:rFonts w:ascii="Arial" w:hAnsi="Arial" w:cs="Arial"/>
          <w:color w:val="7F7F7F"/>
        </w:rPr>
        <w:t>olicita la beca (so</w:t>
      </w:r>
      <w:r w:rsidR="00E17A4B" w:rsidRPr="009D2DF0">
        <w:rPr>
          <w:rFonts w:ascii="Arial" w:hAnsi="Arial" w:cs="Arial"/>
          <w:color w:val="7F7F7F"/>
        </w:rPr>
        <w:t xml:space="preserve">lo se puede solicitar como máximo para dos seminarios). </w:t>
      </w:r>
    </w:p>
    <w:p w:rsidR="00E17A4B" w:rsidRPr="00E511CE" w:rsidRDefault="00A23CA7" w:rsidP="00E511CE">
      <w:pPr>
        <w:numPr>
          <w:ilvl w:val="0"/>
          <w:numId w:val="6"/>
        </w:numPr>
        <w:jc w:val="both"/>
        <w:textAlignment w:val="baseline"/>
        <w:rPr>
          <w:rFonts w:ascii="Arial" w:hAnsi="Arial" w:cs="Arial"/>
          <w:color w:val="7F7F7F"/>
        </w:rPr>
      </w:pPr>
      <w:r>
        <w:rPr>
          <w:rFonts w:ascii="Arial" w:hAnsi="Arial" w:cs="Arial"/>
          <w:color w:val="7F7F7F"/>
        </w:rPr>
        <w:t>Currículum Vitae</w:t>
      </w:r>
      <w:r w:rsidR="00E17A4B" w:rsidRPr="000D086B">
        <w:rPr>
          <w:rFonts w:ascii="Arial" w:hAnsi="Arial" w:cs="Arial"/>
          <w:color w:val="7F7F7F"/>
        </w:rPr>
        <w:t xml:space="preserve"> reducido</w:t>
      </w:r>
      <w:r>
        <w:rPr>
          <w:rFonts w:ascii="Arial" w:hAnsi="Arial" w:cs="Arial"/>
          <w:color w:val="7F7F7F"/>
        </w:rPr>
        <w:t xml:space="preserve"> (adjuntar como documento)</w:t>
      </w:r>
      <w:r w:rsidR="00E17A4B" w:rsidRPr="000D086B">
        <w:rPr>
          <w:rFonts w:ascii="Arial" w:hAnsi="Arial" w:cs="Arial"/>
          <w:color w:val="7F7F7F"/>
        </w:rPr>
        <w:t xml:space="preserve"> </w:t>
      </w:r>
    </w:p>
    <w:p w:rsidR="00E17A4B" w:rsidRPr="00E511CE" w:rsidRDefault="00ED62B2" w:rsidP="00E511CE">
      <w:pPr>
        <w:numPr>
          <w:ilvl w:val="0"/>
          <w:numId w:val="6"/>
        </w:numPr>
        <w:jc w:val="both"/>
        <w:textAlignment w:val="baseline"/>
        <w:rPr>
          <w:rFonts w:ascii="Arial" w:hAnsi="Arial" w:cs="Arial"/>
          <w:color w:val="7F7F7F"/>
        </w:rPr>
      </w:pPr>
      <w:r w:rsidRPr="00E511CE">
        <w:rPr>
          <w:rFonts w:ascii="Arial" w:hAnsi="Arial" w:cs="Arial"/>
          <w:color w:val="7F7F7F"/>
        </w:rPr>
        <w:t>Fotocopia de la tarjeta de desempleado/a o declaración jurada de no estar trabajando en el momento de la solicitud.</w:t>
      </w:r>
    </w:p>
    <w:p w:rsidR="00ED62B2" w:rsidRPr="00ED62B2" w:rsidRDefault="00ED62B2" w:rsidP="00ED62B2">
      <w:pPr>
        <w:pStyle w:val="Prrafodelista"/>
        <w:jc w:val="both"/>
        <w:rPr>
          <w:rFonts w:ascii="Arial" w:hAnsi="Arial" w:cs="Arial"/>
        </w:rPr>
      </w:pPr>
    </w:p>
    <w:p w:rsidR="00364D6C" w:rsidRDefault="00364D6C" w:rsidP="0049566C">
      <w:pPr>
        <w:jc w:val="both"/>
        <w:rPr>
          <w:rFonts w:ascii="Arial" w:hAnsi="Arial" w:cs="Arial"/>
          <w:b/>
          <w:bCs/>
          <w:color w:val="7F7F7F"/>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Sexta.- </w:t>
      </w:r>
      <w:r w:rsidRPr="009D2DF0">
        <w:rPr>
          <w:rFonts w:ascii="Arial" w:hAnsi="Arial" w:cs="Arial"/>
          <w:color w:val="7F7F7F"/>
        </w:rPr>
        <w:t xml:space="preserve">El </w:t>
      </w:r>
      <w:smartTag w:uri="urn:schemas-microsoft-com:office:smarttags" w:element="PersonName">
        <w:smartTagPr>
          <w:attr w:name="ProductID" w:val="Servicio de Extensión Universitaria"/>
        </w:smartTagPr>
        <w:r w:rsidRPr="009D2DF0">
          <w:rPr>
            <w:rFonts w:ascii="Arial" w:hAnsi="Arial" w:cs="Arial"/>
            <w:color w:val="7F7F7F"/>
          </w:rPr>
          <w:t>Servicio de Extensión Universitaria</w:t>
        </w:r>
      </w:smartTag>
      <w:r w:rsidRPr="009D2DF0">
        <w:rPr>
          <w:rFonts w:ascii="Arial" w:hAnsi="Arial" w:cs="Arial"/>
          <w:color w:val="7F7F7F"/>
        </w:rPr>
        <w:t xml:space="preserve"> del Vicerrectorado de Responsabilidad Social, Extensión Cultural y Servicios actuará como unidad seleccionadora de las solicitudes de becas recibidas. </w:t>
      </w:r>
    </w:p>
    <w:p w:rsidR="00E17A4B" w:rsidRDefault="00E17A4B" w:rsidP="0049566C">
      <w:pPr>
        <w:jc w:val="both"/>
        <w:rPr>
          <w:rFonts w:ascii="Times New Roman" w:hAnsi="Times New Roman" w:cs="Times New Roman"/>
          <w:sz w:val="24"/>
          <w:szCs w:val="24"/>
        </w:rPr>
      </w:pPr>
    </w:p>
    <w:p w:rsidR="00ED62B2" w:rsidRDefault="00ED62B2" w:rsidP="0049566C">
      <w:pPr>
        <w:jc w:val="both"/>
        <w:rPr>
          <w:rFonts w:ascii="Times New Roman" w:hAnsi="Times New Roman" w:cs="Times New Roman"/>
          <w:sz w:val="24"/>
          <w:szCs w:val="24"/>
        </w:rPr>
      </w:pPr>
    </w:p>
    <w:p w:rsidR="00364D6C" w:rsidRPr="009D2DF0" w:rsidRDefault="00364D6C" w:rsidP="0049566C">
      <w:pPr>
        <w:jc w:val="both"/>
        <w:rPr>
          <w:rFonts w:ascii="Times New Roman" w:hAnsi="Times New Roman" w:cs="Times New Roman"/>
          <w:sz w:val="24"/>
          <w:szCs w:val="24"/>
        </w:rPr>
      </w:pPr>
    </w:p>
    <w:p w:rsidR="00A92C7A" w:rsidRDefault="00A92C7A" w:rsidP="0049566C">
      <w:pPr>
        <w:jc w:val="both"/>
        <w:rPr>
          <w:rFonts w:ascii="Arial" w:hAnsi="Arial" w:cs="Arial"/>
          <w:b/>
          <w:bCs/>
          <w:color w:val="7F7F7F"/>
        </w:rPr>
      </w:pPr>
    </w:p>
    <w:p w:rsidR="00A92C7A" w:rsidRDefault="00A92C7A" w:rsidP="0049566C">
      <w:pPr>
        <w:jc w:val="both"/>
        <w:rPr>
          <w:rFonts w:ascii="Arial" w:hAnsi="Arial" w:cs="Arial"/>
          <w:b/>
          <w:bCs/>
          <w:color w:val="7F7F7F"/>
        </w:rPr>
      </w:pPr>
    </w:p>
    <w:p w:rsidR="00A92C7A" w:rsidRDefault="00A92C7A" w:rsidP="0049566C">
      <w:pPr>
        <w:jc w:val="both"/>
        <w:rPr>
          <w:rFonts w:ascii="Arial" w:hAnsi="Arial" w:cs="Arial"/>
          <w:b/>
          <w:bCs/>
          <w:color w:val="7F7F7F"/>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Séptima.- </w:t>
      </w:r>
      <w:r w:rsidRPr="009D2DF0">
        <w:rPr>
          <w:rFonts w:ascii="Arial" w:hAnsi="Arial" w:cs="Arial"/>
          <w:color w:val="7F7F7F"/>
        </w:rPr>
        <w:t xml:space="preserve">El baremo de aplicación para la concesión de estas becas será el siguiente: </w:t>
      </w:r>
    </w:p>
    <w:p w:rsidR="00E17A4B" w:rsidRPr="009D2DF0" w:rsidRDefault="00E17A4B" w:rsidP="0049566C">
      <w:pPr>
        <w:jc w:val="both"/>
        <w:rPr>
          <w:rFonts w:ascii="Times New Roman" w:hAnsi="Times New Roman" w:cs="Times New Roman"/>
          <w:sz w:val="24"/>
          <w:szCs w:val="24"/>
        </w:rPr>
      </w:pPr>
    </w:p>
    <w:p w:rsidR="00E17A4B" w:rsidRPr="009D2DF0" w:rsidRDefault="00E17A4B" w:rsidP="0049566C">
      <w:pPr>
        <w:numPr>
          <w:ilvl w:val="0"/>
          <w:numId w:val="9"/>
        </w:numPr>
        <w:jc w:val="both"/>
        <w:textAlignment w:val="baseline"/>
        <w:rPr>
          <w:rFonts w:ascii="Arial" w:hAnsi="Arial" w:cs="Arial"/>
          <w:color w:val="7F7F7F"/>
        </w:rPr>
      </w:pPr>
      <w:r w:rsidRPr="009D2DF0">
        <w:rPr>
          <w:rFonts w:ascii="Arial" w:hAnsi="Arial" w:cs="Arial"/>
          <w:b/>
          <w:bCs/>
          <w:color w:val="7F7F7F"/>
        </w:rPr>
        <w:t>FORMACIÓN</w:t>
      </w:r>
      <w:r w:rsidRPr="009D2DF0">
        <w:rPr>
          <w:rFonts w:ascii="Arial" w:hAnsi="Arial" w:cs="Arial"/>
          <w:color w:val="7F7F7F"/>
        </w:rPr>
        <w:t xml:space="preserve">. Los puntos obtenidos en esta fase serán por estudios finalizados, por lo que tendrán que acreditarse salvo los incluidos en los apartados Alumnos/as y Alumnos/as de 1º y  2º ciclo: </w:t>
      </w:r>
    </w:p>
    <w:p w:rsidR="00E17A4B" w:rsidRPr="009D2DF0" w:rsidRDefault="00E17A4B" w:rsidP="0049566C">
      <w:pPr>
        <w:jc w:val="both"/>
        <w:rPr>
          <w:rFonts w:ascii="Times New Roman" w:hAnsi="Times New Roman" w:cs="Times New Roman"/>
          <w:sz w:val="24"/>
          <w:szCs w:val="24"/>
        </w:rPr>
      </w:pP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-Doctorado: 5 puntos</w:t>
      </w: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-Doble Grado: 4 puntos</w:t>
      </w: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-Alumnos/as 2º ciclo: 3 puntos</w:t>
      </w: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-Grado: 2 puntos</w:t>
      </w: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-Alumnos/as 1º ciclo: 1 punto</w:t>
      </w:r>
    </w:p>
    <w:p w:rsidR="00E17A4B" w:rsidRPr="009D2DF0" w:rsidRDefault="00E17A4B" w:rsidP="0049566C">
      <w:pPr>
        <w:ind w:left="1571" w:hanging="851"/>
        <w:jc w:val="both"/>
        <w:rPr>
          <w:rFonts w:ascii="Times New Roman" w:hAnsi="Times New Roman" w:cs="Times New Roman"/>
          <w:sz w:val="24"/>
          <w:szCs w:val="24"/>
        </w:rPr>
      </w:pPr>
      <w:r w:rsidRPr="009D2DF0">
        <w:rPr>
          <w:rFonts w:ascii="Arial" w:hAnsi="Arial" w:cs="Arial"/>
          <w:color w:val="7F7F7F"/>
        </w:rPr>
        <w:t>-Por cada Máster cursado: 1 punto</w:t>
      </w:r>
    </w:p>
    <w:p w:rsidR="00E17A4B" w:rsidRPr="009D2DF0" w:rsidRDefault="00E17A4B" w:rsidP="0049566C">
      <w:pPr>
        <w:jc w:val="both"/>
        <w:rPr>
          <w:rFonts w:ascii="Times New Roman" w:hAnsi="Times New Roman" w:cs="Times New Roman"/>
          <w:sz w:val="24"/>
          <w:szCs w:val="24"/>
        </w:rPr>
      </w:pPr>
      <w:r w:rsidRPr="009D2DF0">
        <w:rPr>
          <w:rFonts w:ascii="Arial" w:hAnsi="Arial" w:cs="Arial"/>
          <w:color w:val="7F7F7F"/>
        </w:rPr>
        <w:t xml:space="preserve"> </w:t>
      </w:r>
    </w:p>
    <w:p w:rsidR="00E17A4B" w:rsidRPr="009D2DF0" w:rsidRDefault="00E17A4B" w:rsidP="000D086B">
      <w:pPr>
        <w:numPr>
          <w:ilvl w:val="0"/>
          <w:numId w:val="10"/>
        </w:numPr>
        <w:ind w:left="426"/>
        <w:jc w:val="both"/>
        <w:textAlignment w:val="baseline"/>
        <w:rPr>
          <w:rFonts w:ascii="Arial" w:hAnsi="Arial" w:cs="Arial"/>
          <w:color w:val="7F7F7F"/>
        </w:rPr>
      </w:pPr>
      <w:r w:rsidRPr="009D2DF0">
        <w:rPr>
          <w:rFonts w:ascii="Arial" w:hAnsi="Arial" w:cs="Arial"/>
          <w:b/>
          <w:bCs/>
          <w:color w:val="7F7F7F"/>
        </w:rPr>
        <w:t xml:space="preserve">CURSOS: </w:t>
      </w:r>
      <w:r w:rsidRPr="009D2DF0">
        <w:rPr>
          <w:rFonts w:ascii="Arial" w:hAnsi="Arial" w:cs="Arial"/>
          <w:color w:val="7F7F7F"/>
        </w:rPr>
        <w:t xml:space="preserve">0,1 punto por cada curso (de al menos 20 horas) relacionado con el tema del curso para el que se solicita la beca (el máximo para este apartado será de 2 puntos). Se recuerda que solo se bareman aquellos cursos que tengan relación con el tema del seminario. </w:t>
      </w:r>
    </w:p>
    <w:p w:rsidR="00E17A4B" w:rsidRPr="009D2DF0" w:rsidRDefault="00E17A4B" w:rsidP="0049566C">
      <w:pPr>
        <w:spacing w:after="240"/>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Octava.- </w:t>
      </w:r>
      <w:r w:rsidRPr="009D2DF0">
        <w:rPr>
          <w:rFonts w:ascii="Arial" w:hAnsi="Arial" w:cs="Arial"/>
          <w:color w:val="7F7F7F"/>
        </w:rPr>
        <w:t xml:space="preserve">La resolución de las becas se comunicará personalmente a los solicitantes por correo electrónico. </w:t>
      </w:r>
    </w:p>
    <w:p w:rsidR="00E17A4B" w:rsidRDefault="00E17A4B" w:rsidP="0049566C">
      <w:pPr>
        <w:jc w:val="both"/>
        <w:rPr>
          <w:rFonts w:ascii="Times New Roman" w:hAnsi="Times New Roman" w:cs="Times New Roman"/>
          <w:sz w:val="24"/>
          <w:szCs w:val="24"/>
        </w:rPr>
      </w:pPr>
    </w:p>
    <w:p w:rsidR="00364D6C" w:rsidRPr="009D2DF0" w:rsidRDefault="00364D6C" w:rsidP="0049566C">
      <w:pPr>
        <w:jc w:val="both"/>
        <w:rPr>
          <w:rFonts w:ascii="Times New Roman" w:hAnsi="Times New Roman" w:cs="Times New Roman"/>
          <w:sz w:val="24"/>
          <w:szCs w:val="24"/>
        </w:rPr>
      </w:pPr>
    </w:p>
    <w:p w:rsidR="00E17A4B" w:rsidRPr="009D2DF0" w:rsidRDefault="00E17A4B" w:rsidP="0049566C">
      <w:pPr>
        <w:jc w:val="both"/>
        <w:rPr>
          <w:rFonts w:ascii="Times New Roman" w:hAnsi="Times New Roman" w:cs="Times New Roman"/>
          <w:sz w:val="24"/>
          <w:szCs w:val="24"/>
        </w:rPr>
      </w:pPr>
      <w:r w:rsidRPr="009D2DF0">
        <w:rPr>
          <w:rFonts w:ascii="Arial" w:hAnsi="Arial" w:cs="Arial"/>
          <w:b/>
          <w:bCs/>
          <w:color w:val="7F7F7F"/>
        </w:rPr>
        <w:t xml:space="preserve">Novena.- </w:t>
      </w:r>
      <w:r w:rsidRPr="009D2DF0">
        <w:rPr>
          <w:rFonts w:ascii="Arial" w:hAnsi="Arial" w:cs="Arial"/>
          <w:color w:val="7F7F7F"/>
        </w:rPr>
        <w:t xml:space="preserve">En caso de que no se completaran las becas concedidas para un seminario concreto por falta de solicitudes, las restantes becas podrán ser redistribuidas entre los seminarios que se celebren en las mismas fechas. </w:t>
      </w:r>
    </w:p>
    <w:p w:rsidR="00E17A4B" w:rsidRDefault="00E17A4B" w:rsidP="0049566C">
      <w:pPr>
        <w:jc w:val="both"/>
        <w:rPr>
          <w:rFonts w:ascii="Times New Roman" w:hAnsi="Times New Roman" w:cs="Times New Roman"/>
          <w:sz w:val="24"/>
          <w:szCs w:val="24"/>
        </w:rPr>
      </w:pPr>
    </w:p>
    <w:p w:rsidR="00364D6C" w:rsidRPr="009D2DF0" w:rsidRDefault="00364D6C" w:rsidP="0049566C">
      <w:pPr>
        <w:jc w:val="both"/>
        <w:rPr>
          <w:rFonts w:ascii="Times New Roman" w:hAnsi="Times New Roman" w:cs="Times New Roman"/>
          <w:sz w:val="24"/>
          <w:szCs w:val="24"/>
        </w:rPr>
      </w:pPr>
    </w:p>
    <w:p w:rsidR="00E17A4B" w:rsidRPr="00A92C7A" w:rsidRDefault="00E17A4B" w:rsidP="00A92C7A">
      <w:pPr>
        <w:jc w:val="both"/>
        <w:rPr>
          <w:rFonts w:ascii="Arial" w:hAnsi="Arial" w:cs="Arial"/>
          <w:color w:val="7F7F7F"/>
        </w:rPr>
      </w:pPr>
      <w:proofErr w:type="gramStart"/>
      <w:r w:rsidRPr="009D2DF0">
        <w:rPr>
          <w:rFonts w:ascii="Arial" w:hAnsi="Arial" w:cs="Arial"/>
          <w:b/>
          <w:bCs/>
          <w:color w:val="7F7F7F"/>
        </w:rPr>
        <w:t>Décima.-</w:t>
      </w:r>
      <w:proofErr w:type="gramEnd"/>
      <w:r w:rsidRPr="009D2DF0">
        <w:rPr>
          <w:rFonts w:ascii="Arial" w:hAnsi="Arial" w:cs="Arial"/>
          <w:b/>
          <w:bCs/>
          <w:color w:val="7F7F7F"/>
        </w:rPr>
        <w:t xml:space="preserve"> </w:t>
      </w:r>
      <w:r w:rsidRPr="009D2DF0">
        <w:rPr>
          <w:rFonts w:ascii="Arial" w:hAnsi="Arial" w:cs="Arial"/>
          <w:color w:val="7F7F7F"/>
        </w:rPr>
        <w:t>El beneficiario/a tiene tres días para la aceptación d</w:t>
      </w:r>
      <w:r>
        <w:rPr>
          <w:rFonts w:ascii="Arial" w:hAnsi="Arial" w:cs="Arial"/>
          <w:color w:val="7F7F7F"/>
        </w:rPr>
        <w:t xml:space="preserve">e la beca, a contar a partir del envío </w:t>
      </w:r>
      <w:r w:rsidRPr="009D2DF0">
        <w:rPr>
          <w:rFonts w:ascii="Arial" w:hAnsi="Arial" w:cs="Arial"/>
          <w:color w:val="7F7F7F"/>
        </w:rPr>
        <w:t>de la notificación</w:t>
      </w:r>
      <w:r w:rsidR="00885E2E">
        <w:rPr>
          <w:rFonts w:ascii="Arial" w:hAnsi="Arial" w:cs="Arial"/>
          <w:color w:val="7F7F7F"/>
        </w:rPr>
        <w:t>. Si no acepta la beca en dicha plataforma se entenderá que renuncia a la beca y se pasará a realizar el cobro de la matrícula</w:t>
      </w:r>
      <w:r w:rsidR="00A92C7A">
        <w:rPr>
          <w:rFonts w:ascii="Arial" w:hAnsi="Arial" w:cs="Arial"/>
          <w:color w:val="7F7F7F"/>
        </w:rPr>
        <w:t xml:space="preserve"> en caso de solicitar</w:t>
      </w:r>
      <w:r w:rsidR="00885E2E">
        <w:rPr>
          <w:rFonts w:ascii="Arial" w:hAnsi="Arial" w:cs="Arial"/>
          <w:color w:val="7F7F7F"/>
        </w:rPr>
        <w:t xml:space="preserve"> los certificados</w:t>
      </w:r>
      <w:r w:rsidR="00A92C7A">
        <w:rPr>
          <w:rFonts w:ascii="Arial" w:hAnsi="Arial" w:cs="Arial"/>
          <w:color w:val="7F7F7F"/>
        </w:rPr>
        <w:t xml:space="preserve"> de asistencia o créditos</w:t>
      </w:r>
      <w:r w:rsidR="00885E2E">
        <w:rPr>
          <w:rFonts w:ascii="Arial" w:hAnsi="Arial" w:cs="Arial"/>
          <w:color w:val="7F7F7F"/>
        </w:rPr>
        <w:t>.</w:t>
      </w:r>
      <w:r w:rsidR="00A92C7A">
        <w:rPr>
          <w:rFonts w:ascii="Arial" w:hAnsi="Arial" w:cs="Arial"/>
          <w:color w:val="7F7F7F"/>
        </w:rPr>
        <w:t xml:space="preserve"> Si acepta la </w:t>
      </w:r>
      <w:proofErr w:type="gramStart"/>
      <w:r w:rsidR="00A92C7A">
        <w:rPr>
          <w:rFonts w:ascii="Arial" w:hAnsi="Arial" w:cs="Arial"/>
          <w:color w:val="7F7F7F"/>
        </w:rPr>
        <w:t>beca</w:t>
      </w:r>
      <w:proofErr w:type="gramEnd"/>
      <w:r w:rsidR="00A92C7A">
        <w:rPr>
          <w:rFonts w:ascii="Arial" w:hAnsi="Arial" w:cs="Arial"/>
          <w:color w:val="7F7F7F"/>
        </w:rPr>
        <w:t xml:space="preserve"> pero</w:t>
      </w:r>
      <w:r w:rsidR="00A92C7A" w:rsidRPr="00A92C7A">
        <w:rPr>
          <w:rFonts w:ascii="Arial" w:hAnsi="Arial" w:cs="Arial"/>
          <w:color w:val="7F7F7F"/>
        </w:rPr>
        <w:t xml:space="preserve"> no hiciera uso de la misma, esta persona podrá ser penalizada con su exclusión en siguientes convocatorias.</w:t>
      </w:r>
    </w:p>
    <w:p w:rsidR="00DD07B1" w:rsidRDefault="00DD07B1" w:rsidP="0049566C">
      <w:pPr>
        <w:jc w:val="both"/>
        <w:rPr>
          <w:rFonts w:ascii="Arial" w:hAnsi="Arial" w:cs="Arial"/>
          <w:color w:val="7F7F7F"/>
        </w:rPr>
      </w:pPr>
    </w:p>
    <w:p w:rsidR="00DD07B1" w:rsidRPr="009D2DF0" w:rsidRDefault="00DD07B1" w:rsidP="0049566C">
      <w:pPr>
        <w:jc w:val="both"/>
        <w:rPr>
          <w:rFonts w:ascii="Times New Roman" w:hAnsi="Times New Roman" w:cs="Times New Roman"/>
          <w:sz w:val="24"/>
          <w:szCs w:val="24"/>
        </w:rPr>
      </w:pPr>
    </w:p>
    <w:p w:rsidR="00E17A4B" w:rsidRPr="00A92C7A" w:rsidRDefault="00E17A4B" w:rsidP="0049566C">
      <w:pPr>
        <w:jc w:val="both"/>
        <w:rPr>
          <w:rFonts w:ascii="Arial" w:hAnsi="Arial" w:cs="Arial"/>
          <w:b/>
          <w:bCs/>
          <w:color w:val="7F7F7F"/>
        </w:rPr>
      </w:pPr>
      <w:r w:rsidRPr="00A92C7A">
        <w:rPr>
          <w:rFonts w:ascii="Arial" w:hAnsi="Arial" w:cs="Arial"/>
          <w:b/>
          <w:bCs/>
          <w:color w:val="7F7F7F"/>
        </w:rPr>
        <w:t>LISTADO SEMINARIOS</w:t>
      </w:r>
    </w:p>
    <w:p w:rsidR="00E17A4B" w:rsidRPr="00621136" w:rsidRDefault="00E17A4B" w:rsidP="0049566C">
      <w:pPr>
        <w:jc w:val="both"/>
        <w:rPr>
          <w:color w:val="FF0000"/>
          <w:sz w:val="16"/>
          <w:szCs w:val="16"/>
        </w:rPr>
      </w:pPr>
    </w:p>
    <w:tbl>
      <w:tblPr>
        <w:tblW w:w="7898"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156"/>
        <w:gridCol w:w="7"/>
      </w:tblGrid>
      <w:tr w:rsidR="000D086B" w:rsidRPr="000D086B" w:rsidTr="00CD7586">
        <w:trPr>
          <w:trHeight w:val="306"/>
        </w:trPr>
        <w:tc>
          <w:tcPr>
            <w:tcW w:w="7898" w:type="dxa"/>
            <w:gridSpan w:val="3"/>
            <w:shd w:val="clear" w:color="auto" w:fill="FFFF00"/>
            <w:vAlign w:val="center"/>
          </w:tcPr>
          <w:p w:rsidR="000D086B" w:rsidRPr="000D086B" w:rsidRDefault="000D086B" w:rsidP="000D086B">
            <w:pPr>
              <w:jc w:val="center"/>
              <w:rPr>
                <w:rFonts w:ascii="Arial Narrow" w:eastAsia="Times New Roman" w:hAnsi="Arial Narrow" w:cs="Times New Roman"/>
                <w:b/>
              </w:rPr>
            </w:pPr>
            <w:r w:rsidRPr="000D086B">
              <w:rPr>
                <w:rFonts w:ascii="Arial Narrow" w:eastAsia="Times New Roman" w:hAnsi="Arial Narrow" w:cs="Times New Roman"/>
                <w:b/>
              </w:rPr>
              <w:t>SEMINARIOS</w:t>
            </w:r>
          </w:p>
        </w:tc>
      </w:tr>
      <w:tr w:rsidR="000D086B" w:rsidRPr="000D086B" w:rsidTr="00CD7586">
        <w:trPr>
          <w:trHeight w:val="306"/>
        </w:trPr>
        <w:tc>
          <w:tcPr>
            <w:tcW w:w="7898" w:type="dxa"/>
            <w:gridSpan w:val="3"/>
            <w:shd w:val="clear" w:color="auto" w:fill="CCFFFF"/>
            <w:vAlign w:val="center"/>
          </w:tcPr>
          <w:p w:rsidR="000D086B" w:rsidRPr="000D086B" w:rsidRDefault="000010F7" w:rsidP="000D086B">
            <w:pPr>
              <w:rPr>
                <w:rFonts w:ascii="Arial Narrow" w:eastAsia="Times New Roman" w:hAnsi="Arial Narrow" w:cs="Times New Roman"/>
                <w:b/>
              </w:rPr>
            </w:pPr>
            <w:r w:rsidRPr="000010F7">
              <w:rPr>
                <w:rFonts w:ascii="Arial Narrow" w:eastAsia="Times New Roman" w:hAnsi="Arial Narrow" w:cs="Times New Roman"/>
                <w:b/>
              </w:rPr>
              <w:t>DEL 24 AL 26 DE NOVIEMBRE</w:t>
            </w:r>
          </w:p>
        </w:tc>
      </w:tr>
      <w:tr w:rsidR="000D086B" w:rsidRPr="000D086B" w:rsidTr="00CD7586">
        <w:trPr>
          <w:gridAfter w:val="1"/>
          <w:wAfter w:w="7" w:type="dxa"/>
          <w:trHeight w:val="306"/>
        </w:trPr>
        <w:tc>
          <w:tcPr>
            <w:tcW w:w="735" w:type="dxa"/>
            <w:shd w:val="clear" w:color="auto" w:fill="auto"/>
            <w:vAlign w:val="center"/>
          </w:tcPr>
          <w:p w:rsidR="000D086B" w:rsidRPr="000D086B" w:rsidRDefault="000010F7" w:rsidP="000D086B">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B</w:t>
            </w:r>
            <w:r w:rsidR="000D086B" w:rsidRPr="000D086B">
              <w:rPr>
                <w:rFonts w:ascii="Arial Narrow" w:eastAsia="Times New Roman" w:hAnsi="Arial Narrow" w:cs="Times New Roman"/>
                <w:b/>
                <w:sz w:val="20"/>
                <w:szCs w:val="20"/>
              </w:rPr>
              <w:t>01</w:t>
            </w:r>
          </w:p>
        </w:tc>
        <w:tc>
          <w:tcPr>
            <w:tcW w:w="7156" w:type="dxa"/>
            <w:shd w:val="clear" w:color="auto" w:fill="auto"/>
            <w:vAlign w:val="center"/>
          </w:tcPr>
          <w:p w:rsidR="000D086B" w:rsidRPr="000D086B" w:rsidRDefault="000010F7" w:rsidP="000D086B">
            <w:pPr>
              <w:ind w:left="45" w:right="200"/>
              <w:jc w:val="both"/>
              <w:rPr>
                <w:rFonts w:ascii="Arial Narrow" w:eastAsia="Times New Roman" w:hAnsi="Arial Narrow" w:cs="Times New Roman"/>
                <w:sz w:val="24"/>
                <w:szCs w:val="24"/>
                <w:lang w:val="es-ES_tradnl"/>
              </w:rPr>
            </w:pPr>
            <w:r>
              <w:rPr>
                <w:rFonts w:ascii="Arial Narrow" w:eastAsia="Times New Roman" w:hAnsi="Arial Narrow" w:cs="Times New Roman"/>
                <w:sz w:val="24"/>
                <w:szCs w:val="24"/>
                <w:lang w:val="es-ES_tradnl"/>
              </w:rPr>
              <w:t>Desarrollo eficiente y ciudades. Caminando hacia una sociedad sostenible</w:t>
            </w:r>
          </w:p>
        </w:tc>
      </w:tr>
      <w:tr w:rsidR="000D086B" w:rsidRPr="000D086B" w:rsidTr="00CD7586">
        <w:trPr>
          <w:gridAfter w:val="1"/>
          <w:wAfter w:w="7" w:type="dxa"/>
          <w:trHeight w:val="306"/>
        </w:trPr>
        <w:tc>
          <w:tcPr>
            <w:tcW w:w="735" w:type="dxa"/>
            <w:shd w:val="clear" w:color="auto" w:fill="auto"/>
            <w:vAlign w:val="center"/>
          </w:tcPr>
          <w:p w:rsidR="000D086B" w:rsidRPr="000D086B" w:rsidRDefault="000010F7" w:rsidP="000D086B">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B</w:t>
            </w:r>
            <w:r w:rsidR="000D086B" w:rsidRPr="000D086B">
              <w:rPr>
                <w:rFonts w:ascii="Arial Narrow" w:eastAsia="Times New Roman" w:hAnsi="Arial Narrow" w:cs="Times New Roman"/>
                <w:b/>
                <w:sz w:val="20"/>
                <w:szCs w:val="20"/>
              </w:rPr>
              <w:t>02</w:t>
            </w:r>
          </w:p>
        </w:tc>
        <w:tc>
          <w:tcPr>
            <w:tcW w:w="7156" w:type="dxa"/>
            <w:shd w:val="clear" w:color="auto" w:fill="auto"/>
            <w:vAlign w:val="center"/>
          </w:tcPr>
          <w:p w:rsidR="000D086B" w:rsidRPr="000D086B" w:rsidRDefault="000010F7" w:rsidP="000D086B">
            <w:pPr>
              <w:ind w:left="45"/>
              <w:rPr>
                <w:rFonts w:ascii="Arial Narrow" w:eastAsia="Times New Roman" w:hAnsi="Arial Narrow" w:cs="Times New Roman"/>
                <w:sz w:val="24"/>
                <w:szCs w:val="24"/>
                <w:lang w:val="es-ES_tradnl"/>
              </w:rPr>
            </w:pPr>
            <w:r>
              <w:rPr>
                <w:rFonts w:ascii="Arial Narrow" w:eastAsia="Times New Roman" w:hAnsi="Arial Narrow" w:cs="Times New Roman"/>
                <w:sz w:val="24"/>
                <w:szCs w:val="24"/>
                <w:lang w:val="es-ES_tradnl"/>
              </w:rPr>
              <w:t>Memoria histórica y democrática, una asignatura pendiente</w:t>
            </w:r>
          </w:p>
        </w:tc>
      </w:tr>
      <w:tr w:rsidR="000D086B" w:rsidRPr="000D086B" w:rsidTr="00CD7586">
        <w:trPr>
          <w:gridAfter w:val="1"/>
          <w:wAfter w:w="7" w:type="dxa"/>
          <w:trHeight w:val="306"/>
        </w:trPr>
        <w:tc>
          <w:tcPr>
            <w:tcW w:w="7891" w:type="dxa"/>
            <w:gridSpan w:val="2"/>
            <w:shd w:val="clear" w:color="auto" w:fill="CCFFFF"/>
            <w:vAlign w:val="center"/>
          </w:tcPr>
          <w:p w:rsidR="000D086B" w:rsidRPr="000D086B" w:rsidRDefault="000010F7" w:rsidP="000D086B">
            <w:pPr>
              <w:rPr>
                <w:rFonts w:ascii="Arial Narrow" w:eastAsia="Times New Roman" w:hAnsi="Arial Narrow" w:cs="Times New Roman"/>
                <w:b/>
              </w:rPr>
            </w:pPr>
            <w:r w:rsidRPr="000010F7">
              <w:rPr>
                <w:rFonts w:ascii="Arial Narrow" w:eastAsia="Times New Roman" w:hAnsi="Arial Narrow" w:cs="Times New Roman"/>
                <w:b/>
              </w:rPr>
              <w:t>DEL 29 DE NOVIEMBRE AL 1 DE DICIEMBRE</w:t>
            </w:r>
          </w:p>
        </w:tc>
      </w:tr>
      <w:tr w:rsidR="000D086B" w:rsidRPr="000D086B" w:rsidTr="00CD7586">
        <w:trPr>
          <w:gridAfter w:val="1"/>
          <w:wAfter w:w="7" w:type="dxa"/>
          <w:trHeight w:val="306"/>
        </w:trPr>
        <w:tc>
          <w:tcPr>
            <w:tcW w:w="735" w:type="dxa"/>
            <w:shd w:val="clear" w:color="auto" w:fill="FFFFFF"/>
            <w:vAlign w:val="center"/>
          </w:tcPr>
          <w:p w:rsidR="000D086B" w:rsidRPr="000D086B" w:rsidRDefault="000010F7" w:rsidP="000D086B">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B03</w:t>
            </w:r>
          </w:p>
        </w:tc>
        <w:tc>
          <w:tcPr>
            <w:tcW w:w="7156" w:type="dxa"/>
            <w:shd w:val="clear" w:color="auto" w:fill="FFFFFF"/>
            <w:vAlign w:val="center"/>
          </w:tcPr>
          <w:p w:rsidR="000D086B" w:rsidRPr="000D086B" w:rsidRDefault="000010F7" w:rsidP="000D086B">
            <w:pPr>
              <w:ind w:left="45"/>
              <w:rPr>
                <w:rFonts w:ascii="Arial Narrow" w:eastAsia="Times New Roman" w:hAnsi="Arial Narrow" w:cs="Times New Roman"/>
              </w:rPr>
            </w:pPr>
            <w:r>
              <w:rPr>
                <w:rFonts w:ascii="Arial Narrow" w:eastAsia="Times New Roman" w:hAnsi="Arial Narrow" w:cs="Times New Roman"/>
              </w:rPr>
              <w:t>Personas vulnerables y acceso a la justicia en el sur de la unión</w:t>
            </w:r>
          </w:p>
        </w:tc>
      </w:tr>
      <w:tr w:rsidR="000D086B" w:rsidRPr="000D086B" w:rsidTr="00CD7586">
        <w:trPr>
          <w:gridAfter w:val="1"/>
          <w:wAfter w:w="7" w:type="dxa"/>
          <w:trHeight w:val="306"/>
        </w:trPr>
        <w:tc>
          <w:tcPr>
            <w:tcW w:w="735" w:type="dxa"/>
            <w:shd w:val="clear" w:color="auto" w:fill="FFFFFF"/>
            <w:vAlign w:val="center"/>
          </w:tcPr>
          <w:p w:rsidR="000D086B" w:rsidRPr="000D086B" w:rsidRDefault="000010F7" w:rsidP="000D086B">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B04</w:t>
            </w:r>
          </w:p>
        </w:tc>
        <w:tc>
          <w:tcPr>
            <w:tcW w:w="7156" w:type="dxa"/>
            <w:shd w:val="clear" w:color="auto" w:fill="FFFFFF"/>
            <w:vAlign w:val="center"/>
          </w:tcPr>
          <w:p w:rsidR="000D086B" w:rsidRPr="000D086B" w:rsidRDefault="000010F7" w:rsidP="000D086B">
            <w:pPr>
              <w:ind w:left="45"/>
              <w:rPr>
                <w:rFonts w:ascii="Arial Narrow" w:eastAsia="Times New Roman" w:hAnsi="Arial Narrow" w:cs="Times New Roman"/>
              </w:rPr>
            </w:pPr>
            <w:r>
              <w:rPr>
                <w:rFonts w:ascii="Arial Narrow" w:eastAsia="Times New Roman" w:hAnsi="Arial Narrow" w:cs="Times New Roman"/>
              </w:rPr>
              <w:t>Desarrollo personal para el rendimiento y el empleo en la era digital</w:t>
            </w:r>
          </w:p>
        </w:tc>
      </w:tr>
      <w:tr w:rsidR="000D086B" w:rsidRPr="000D086B" w:rsidTr="00CD7586">
        <w:trPr>
          <w:gridAfter w:val="1"/>
          <w:wAfter w:w="7" w:type="dxa"/>
          <w:trHeight w:val="306"/>
        </w:trPr>
        <w:tc>
          <w:tcPr>
            <w:tcW w:w="7891" w:type="dxa"/>
            <w:gridSpan w:val="2"/>
            <w:shd w:val="clear" w:color="auto" w:fill="CCFFFF"/>
            <w:vAlign w:val="center"/>
          </w:tcPr>
          <w:p w:rsidR="000D086B" w:rsidRPr="000D086B" w:rsidRDefault="000010F7" w:rsidP="000D086B">
            <w:pPr>
              <w:rPr>
                <w:rFonts w:ascii="Arial Narrow" w:eastAsia="Times New Roman" w:hAnsi="Arial Narrow" w:cs="Times New Roman"/>
                <w:b/>
              </w:rPr>
            </w:pPr>
            <w:r w:rsidRPr="000010F7">
              <w:rPr>
                <w:rFonts w:ascii="Arial Narrow" w:eastAsia="Times New Roman" w:hAnsi="Arial Narrow" w:cs="Times New Roman"/>
                <w:b/>
              </w:rPr>
              <w:t>DEL 1 AL 3 DE DICIEMBRE</w:t>
            </w:r>
          </w:p>
        </w:tc>
      </w:tr>
      <w:tr w:rsidR="000D086B" w:rsidRPr="000D086B" w:rsidTr="00CD7586">
        <w:trPr>
          <w:gridAfter w:val="1"/>
          <w:wAfter w:w="7" w:type="dxa"/>
          <w:trHeight w:val="306"/>
        </w:trPr>
        <w:tc>
          <w:tcPr>
            <w:tcW w:w="735" w:type="dxa"/>
            <w:shd w:val="clear" w:color="auto" w:fill="auto"/>
            <w:vAlign w:val="center"/>
          </w:tcPr>
          <w:p w:rsidR="000D086B" w:rsidRPr="000D086B" w:rsidRDefault="000010F7" w:rsidP="000D086B">
            <w:pPr>
              <w:jc w:val="center"/>
              <w:rPr>
                <w:rFonts w:ascii="Arial Narrow" w:eastAsia="Times New Roman" w:hAnsi="Arial Narrow" w:cs="Times New Roman"/>
                <w:b/>
                <w:sz w:val="20"/>
                <w:szCs w:val="20"/>
              </w:rPr>
            </w:pPr>
            <w:r>
              <w:rPr>
                <w:rFonts w:ascii="Arial Narrow" w:eastAsia="Times New Roman" w:hAnsi="Arial Narrow" w:cs="Times New Roman"/>
                <w:b/>
                <w:sz w:val="20"/>
                <w:szCs w:val="20"/>
              </w:rPr>
              <w:t>B05</w:t>
            </w:r>
          </w:p>
        </w:tc>
        <w:tc>
          <w:tcPr>
            <w:tcW w:w="7156" w:type="dxa"/>
            <w:shd w:val="clear" w:color="auto" w:fill="auto"/>
            <w:vAlign w:val="center"/>
          </w:tcPr>
          <w:p w:rsidR="000D086B" w:rsidRPr="000D086B" w:rsidRDefault="000010F7" w:rsidP="000D086B">
            <w:pPr>
              <w:ind w:left="40"/>
              <w:rPr>
                <w:rFonts w:ascii="Arial Narrow" w:eastAsia="Times New Roman" w:hAnsi="Arial Narrow" w:cs="Times New Roman"/>
                <w:sz w:val="24"/>
                <w:szCs w:val="24"/>
                <w:lang w:val="es-ES_tradnl"/>
              </w:rPr>
            </w:pPr>
            <w:r>
              <w:rPr>
                <w:rFonts w:ascii="Arial Narrow" w:eastAsia="Times New Roman" w:hAnsi="Arial Narrow" w:cs="Times New Roman"/>
                <w:sz w:val="24"/>
                <w:szCs w:val="24"/>
                <w:lang w:val="es-ES_tradnl"/>
              </w:rPr>
              <w:t>Cien años de la factoría ballenera en Algeciras</w:t>
            </w:r>
          </w:p>
        </w:tc>
      </w:tr>
    </w:tbl>
    <w:p w:rsidR="00E17A4B" w:rsidRPr="00F27076" w:rsidRDefault="00E17A4B" w:rsidP="0049566C">
      <w:pPr>
        <w:jc w:val="both"/>
        <w:rPr>
          <w:color w:val="FF0000"/>
        </w:rPr>
      </w:pPr>
    </w:p>
    <w:sectPr w:rsidR="00E17A4B" w:rsidRPr="00F27076" w:rsidSect="00621136">
      <w:headerReference w:type="default" r:id="rId8"/>
      <w:pgSz w:w="11906" w:h="16838"/>
      <w:pgMar w:top="851"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36" w:rsidRDefault="00850B36" w:rsidP="00306576">
      <w:r>
        <w:separator/>
      </w:r>
    </w:p>
  </w:endnote>
  <w:endnote w:type="continuationSeparator" w:id="0">
    <w:p w:rsidR="00850B36" w:rsidRDefault="00850B36" w:rsidP="0030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36" w:rsidRDefault="00850B36" w:rsidP="00306576">
      <w:r>
        <w:separator/>
      </w:r>
    </w:p>
  </w:footnote>
  <w:footnote w:type="continuationSeparator" w:id="0">
    <w:p w:rsidR="00850B36" w:rsidRDefault="00850B36" w:rsidP="003065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4B" w:rsidRDefault="00621136">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4301490</wp:posOffset>
              </wp:positionH>
              <wp:positionV relativeFrom="paragraph">
                <wp:posOffset>98425</wp:posOffset>
              </wp:positionV>
              <wp:extent cx="2240280" cy="739140"/>
              <wp:effectExtent l="0" t="0" r="0" b="2286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0280" cy="73914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E17A4B" w:rsidRDefault="00621136" w:rsidP="00F27076">
                          <w:pPr>
                            <w:jc w:val="center"/>
                          </w:pPr>
                          <w:r>
                            <w:rPr>
                              <w:noProof/>
                            </w:rPr>
                            <w:drawing>
                              <wp:inline distT="0" distB="0" distL="0" distR="0">
                                <wp:extent cx="1515745" cy="56324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63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38.7pt;margin-top:7.75pt;width:176.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" filled="f" stroked="f">
              <v:shadow on="t" color="black" opacity="22937f" origin=",.5" offset="0,.63889mm"/>
              <v:path arrowok="t"/>
              <v:textbox>
                <w:txbxContent>
                  <w:p w:rsidR="00E17A4B" w:rsidRDefault="00621136" w:rsidP="00F27076">
                    <w:pPr>
                      <w:jc w:val="center"/>
                    </w:pPr>
                    <w:r>
                      <w:rPr>
                        <w:noProof/>
                      </w:rPr>
                      <w:drawing>
                        <wp:inline distT="0" distB="0" distL="0" distR="0">
                          <wp:extent cx="1515745" cy="56324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745" cy="563245"/>
                                  </a:xfrm>
                                  <a:prstGeom prst="rect">
                                    <a:avLst/>
                                  </a:prstGeom>
                                  <a:noFill/>
                                  <a:ln>
                                    <a:noFill/>
                                  </a:ln>
                                </pic:spPr>
                              </pic:pic>
                            </a:graphicData>
                          </a:graphic>
                        </wp:inline>
                      </w:drawing>
                    </w:r>
                  </w:p>
                </w:txbxContent>
              </v:textbox>
            </v:rect>
          </w:pict>
        </mc:Fallback>
      </mc:AlternateContent>
    </w:r>
    <w:r w:rsidR="00E17A4B">
      <w:t xml:space="preserve">  </w:t>
    </w:r>
  </w:p>
  <w:p w:rsidR="00E17A4B" w:rsidRDefault="000D086B">
    <w:pPr>
      <w:pStyle w:val="Encabezado"/>
    </w:pPr>
    <w:r>
      <w:rPr>
        <w:noProof/>
      </w:rPr>
      <w:drawing>
        <wp:inline distT="0" distB="0" distL="0" distR="0">
          <wp:extent cx="2009775" cy="60242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vicio Extension.jpg"/>
                  <pic:cNvPicPr/>
                </pic:nvPicPr>
                <pic:blipFill>
                  <a:blip r:embed="rId3">
                    <a:extLst>
                      <a:ext uri="{28A0092B-C50C-407E-A947-70E740481C1C}">
                        <a14:useLocalDpi xmlns:a14="http://schemas.microsoft.com/office/drawing/2010/main" val="0"/>
                      </a:ext>
                    </a:extLst>
                  </a:blip>
                  <a:stretch>
                    <a:fillRect/>
                  </a:stretch>
                </pic:blipFill>
                <pic:spPr>
                  <a:xfrm>
                    <a:off x="0" y="0"/>
                    <a:ext cx="2065376" cy="619088"/>
                  </a:xfrm>
                  <a:prstGeom prst="rect">
                    <a:avLst/>
                  </a:prstGeom>
                </pic:spPr>
              </pic:pic>
            </a:graphicData>
          </a:graphic>
        </wp:inline>
      </w:drawing>
    </w:r>
    <w:r w:rsidR="00E17A4B">
      <w:rPr>
        <w:noProof/>
      </w:rPr>
      <w:t xml:space="preserve">   </w:t>
    </w:r>
  </w:p>
  <w:p w:rsidR="00E17A4B" w:rsidRDefault="00E17A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09A"/>
    <w:multiLevelType w:val="multilevel"/>
    <w:tmpl w:val="5DD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93181"/>
    <w:multiLevelType w:val="multilevel"/>
    <w:tmpl w:val="BF74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D4613"/>
    <w:multiLevelType w:val="hybridMultilevel"/>
    <w:tmpl w:val="386AA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6A10A0"/>
    <w:multiLevelType w:val="multilevel"/>
    <w:tmpl w:val="1AAE0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09A398B"/>
    <w:multiLevelType w:val="multilevel"/>
    <w:tmpl w:val="AF86562E"/>
    <w:lvl w:ilvl="0">
      <w:start w:val="1"/>
      <w:numFmt w:val="lowerLetter"/>
      <w:lvlText w:val="%1)"/>
      <w:lvlJc w:val="left"/>
      <w:pPr>
        <w:ind w:left="720" w:hanging="360"/>
      </w:pPr>
      <w:rPr>
        <w:rFonts w:ascii="Arial" w:eastAsia="Times New Roman" w:hAnsi="Arial" w:cs="Arial"/>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15:restartNumberingAfterBreak="0">
    <w:nsid w:val="527F09A6"/>
    <w:multiLevelType w:val="multilevel"/>
    <w:tmpl w:val="ADD43D4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15:restartNumberingAfterBreak="0">
    <w:nsid w:val="52FE1C1C"/>
    <w:multiLevelType w:val="multilevel"/>
    <w:tmpl w:val="361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37E63"/>
    <w:multiLevelType w:val="multilevel"/>
    <w:tmpl w:val="DB0E48A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8" w15:restartNumberingAfterBreak="0">
    <w:nsid w:val="641D6752"/>
    <w:multiLevelType w:val="multilevel"/>
    <w:tmpl w:val="05C01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61A4616"/>
    <w:multiLevelType w:val="multilevel"/>
    <w:tmpl w:val="0C160F7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0" w15:restartNumberingAfterBreak="0">
    <w:nsid w:val="751A2EA3"/>
    <w:multiLevelType w:val="multilevel"/>
    <w:tmpl w:val="A5B0BE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7"/>
  </w:num>
  <w:num w:numId="4">
    <w:abstractNumId w:val="4"/>
  </w:num>
  <w:num w:numId="5">
    <w:abstractNumId w:val="3"/>
    <w:lvlOverride w:ilvl="0">
      <w:lvl w:ilvl="0">
        <w:numFmt w:val="lowerLetter"/>
        <w:lvlText w:val="%1."/>
        <w:lvlJc w:val="left"/>
        <w:rPr>
          <w:rFonts w:cs="Times New Roman"/>
        </w:rPr>
      </w:lvl>
    </w:lvlOverride>
  </w:num>
  <w:num w:numId="6">
    <w:abstractNumId w:val="1"/>
  </w:num>
  <w:num w:numId="7">
    <w:abstractNumId w:val="6"/>
  </w:num>
  <w:num w:numId="8">
    <w:abstractNumId w:val="0"/>
  </w:num>
  <w:num w:numId="9">
    <w:abstractNumId w:val="8"/>
  </w:num>
  <w:num w:numId="10">
    <w:abstractNumId w:val="10"/>
    <w:lvlOverride w:ilvl="0">
      <w:lvl w:ilvl="0">
        <w:numFmt w:val="decimal"/>
        <w:lvlText w:val="%1."/>
        <w:lvlJc w:val="left"/>
        <w:rPr>
          <w:rFonts w:cs="Times New Roman"/>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11"/>
    <w:rsid w:val="000010F7"/>
    <w:rsid w:val="00007175"/>
    <w:rsid w:val="000856B6"/>
    <w:rsid w:val="000C2BE3"/>
    <w:rsid w:val="000D086B"/>
    <w:rsid w:val="000F39E1"/>
    <w:rsid w:val="00167F67"/>
    <w:rsid w:val="001747E1"/>
    <w:rsid w:val="00230275"/>
    <w:rsid w:val="002A6F6B"/>
    <w:rsid w:val="002B1426"/>
    <w:rsid w:val="00306576"/>
    <w:rsid w:val="00307DA0"/>
    <w:rsid w:val="00311996"/>
    <w:rsid w:val="00364D6C"/>
    <w:rsid w:val="003D1F7D"/>
    <w:rsid w:val="00457D97"/>
    <w:rsid w:val="0046128F"/>
    <w:rsid w:val="00466DB0"/>
    <w:rsid w:val="0049566C"/>
    <w:rsid w:val="004A44E0"/>
    <w:rsid w:val="00537219"/>
    <w:rsid w:val="00613CAA"/>
    <w:rsid w:val="00621136"/>
    <w:rsid w:val="00635FF2"/>
    <w:rsid w:val="00713E5F"/>
    <w:rsid w:val="00783A35"/>
    <w:rsid w:val="007A1300"/>
    <w:rsid w:val="007F6882"/>
    <w:rsid w:val="00850B36"/>
    <w:rsid w:val="00885E2E"/>
    <w:rsid w:val="008A3C19"/>
    <w:rsid w:val="008E378B"/>
    <w:rsid w:val="008F7A4C"/>
    <w:rsid w:val="00900D11"/>
    <w:rsid w:val="009239DE"/>
    <w:rsid w:val="00960FC3"/>
    <w:rsid w:val="009A1B60"/>
    <w:rsid w:val="009B6580"/>
    <w:rsid w:val="009D2DF0"/>
    <w:rsid w:val="00A23CA7"/>
    <w:rsid w:val="00A72A93"/>
    <w:rsid w:val="00A73F1D"/>
    <w:rsid w:val="00A92C7A"/>
    <w:rsid w:val="00AA2004"/>
    <w:rsid w:val="00AA5CE6"/>
    <w:rsid w:val="00B67AAF"/>
    <w:rsid w:val="00B70392"/>
    <w:rsid w:val="00C21ADB"/>
    <w:rsid w:val="00C237E4"/>
    <w:rsid w:val="00C25653"/>
    <w:rsid w:val="00C6207A"/>
    <w:rsid w:val="00CB7DFE"/>
    <w:rsid w:val="00CD25D5"/>
    <w:rsid w:val="00CD29EF"/>
    <w:rsid w:val="00CD7586"/>
    <w:rsid w:val="00D87151"/>
    <w:rsid w:val="00DA244A"/>
    <w:rsid w:val="00DD07B1"/>
    <w:rsid w:val="00E17A4B"/>
    <w:rsid w:val="00E511CE"/>
    <w:rsid w:val="00E57156"/>
    <w:rsid w:val="00EC19B2"/>
    <w:rsid w:val="00ED484B"/>
    <w:rsid w:val="00ED62B2"/>
    <w:rsid w:val="00F21AB4"/>
    <w:rsid w:val="00F27076"/>
    <w:rsid w:val="00F66D73"/>
    <w:rsid w:val="00F670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DFD9374"/>
  <w15:docId w15:val="{21CDB3B2-932A-4DED-B5C1-35D0811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F2"/>
  </w:style>
  <w:style w:type="paragraph" w:styleId="Ttulo1">
    <w:name w:val="heading 1"/>
    <w:basedOn w:val="Normal"/>
    <w:next w:val="Normal"/>
    <w:link w:val="Ttulo1Car"/>
    <w:uiPriority w:val="99"/>
    <w:qFormat/>
    <w:rsid w:val="00635FF2"/>
    <w:pPr>
      <w:keepNext/>
      <w:keepLines/>
      <w:spacing w:before="480" w:after="120"/>
      <w:outlineLvl w:val="0"/>
    </w:pPr>
    <w:rPr>
      <w:b/>
      <w:sz w:val="48"/>
      <w:szCs w:val="48"/>
    </w:rPr>
  </w:style>
  <w:style w:type="paragraph" w:styleId="Ttulo2">
    <w:name w:val="heading 2"/>
    <w:basedOn w:val="Normal"/>
    <w:next w:val="Normal"/>
    <w:link w:val="Ttulo2Car"/>
    <w:uiPriority w:val="99"/>
    <w:qFormat/>
    <w:rsid w:val="00635FF2"/>
    <w:pPr>
      <w:keepNext/>
      <w:keepLines/>
      <w:spacing w:before="360" w:after="80"/>
      <w:outlineLvl w:val="1"/>
    </w:pPr>
    <w:rPr>
      <w:b/>
      <w:sz w:val="36"/>
      <w:szCs w:val="36"/>
    </w:rPr>
  </w:style>
  <w:style w:type="paragraph" w:styleId="Ttulo3">
    <w:name w:val="heading 3"/>
    <w:basedOn w:val="Normal"/>
    <w:next w:val="Normal"/>
    <w:link w:val="Ttulo3Car"/>
    <w:uiPriority w:val="99"/>
    <w:qFormat/>
    <w:rsid w:val="00635FF2"/>
    <w:pPr>
      <w:keepNext/>
      <w:keepLines/>
      <w:spacing w:before="280" w:after="80"/>
      <w:outlineLvl w:val="2"/>
    </w:pPr>
    <w:rPr>
      <w:b/>
      <w:sz w:val="28"/>
      <w:szCs w:val="28"/>
    </w:rPr>
  </w:style>
  <w:style w:type="paragraph" w:styleId="Ttulo4">
    <w:name w:val="heading 4"/>
    <w:basedOn w:val="Normal"/>
    <w:next w:val="Normal"/>
    <w:link w:val="Ttulo4Car"/>
    <w:uiPriority w:val="99"/>
    <w:qFormat/>
    <w:rsid w:val="00635FF2"/>
    <w:pPr>
      <w:keepNext/>
      <w:keepLines/>
      <w:spacing w:before="240" w:after="40"/>
      <w:outlineLvl w:val="3"/>
    </w:pPr>
    <w:rPr>
      <w:b/>
      <w:sz w:val="24"/>
      <w:szCs w:val="24"/>
    </w:rPr>
  </w:style>
  <w:style w:type="paragraph" w:styleId="Ttulo5">
    <w:name w:val="heading 5"/>
    <w:basedOn w:val="Normal"/>
    <w:next w:val="Normal"/>
    <w:link w:val="Ttulo5Car"/>
    <w:uiPriority w:val="99"/>
    <w:qFormat/>
    <w:rsid w:val="00635FF2"/>
    <w:pPr>
      <w:keepNext/>
      <w:keepLines/>
      <w:spacing w:before="220" w:after="40"/>
      <w:outlineLvl w:val="4"/>
    </w:pPr>
    <w:rPr>
      <w:b/>
    </w:rPr>
  </w:style>
  <w:style w:type="paragraph" w:styleId="Ttulo6">
    <w:name w:val="heading 6"/>
    <w:basedOn w:val="Normal"/>
    <w:next w:val="Normal"/>
    <w:link w:val="Ttulo6Car"/>
    <w:uiPriority w:val="99"/>
    <w:qFormat/>
    <w:rsid w:val="00635FF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1996"/>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311996"/>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311996"/>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311996"/>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311996"/>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311996"/>
    <w:rPr>
      <w:rFonts w:ascii="Calibri" w:hAnsi="Calibri" w:cs="Times New Roman"/>
      <w:b/>
      <w:bCs/>
    </w:rPr>
  </w:style>
  <w:style w:type="table" w:customStyle="1" w:styleId="TableNormal1">
    <w:name w:val="Table Normal1"/>
    <w:uiPriority w:val="99"/>
    <w:rsid w:val="00635FF2"/>
    <w:tblPr>
      <w:tblCellMar>
        <w:top w:w="0" w:type="dxa"/>
        <w:left w:w="0" w:type="dxa"/>
        <w:bottom w:w="0" w:type="dxa"/>
        <w:right w:w="0" w:type="dxa"/>
      </w:tblCellMar>
    </w:tblPr>
  </w:style>
  <w:style w:type="paragraph" w:styleId="Ttulo">
    <w:name w:val="Title"/>
    <w:basedOn w:val="Normal"/>
    <w:next w:val="Normal"/>
    <w:link w:val="TtuloCar"/>
    <w:uiPriority w:val="99"/>
    <w:qFormat/>
    <w:rsid w:val="00635FF2"/>
    <w:pPr>
      <w:keepNext/>
      <w:keepLines/>
      <w:spacing w:before="480" w:after="120"/>
    </w:pPr>
    <w:rPr>
      <w:b/>
      <w:sz w:val="72"/>
      <w:szCs w:val="72"/>
    </w:rPr>
  </w:style>
  <w:style w:type="character" w:customStyle="1" w:styleId="TtuloCar">
    <w:name w:val="Título Car"/>
    <w:basedOn w:val="Fuentedeprrafopredeter"/>
    <w:link w:val="Ttulo"/>
    <w:uiPriority w:val="99"/>
    <w:locked/>
    <w:rsid w:val="00311996"/>
    <w:rPr>
      <w:rFonts w:ascii="Cambria" w:hAnsi="Cambria" w:cs="Times New Roman"/>
      <w:b/>
      <w:bCs/>
      <w:kern w:val="28"/>
      <w:sz w:val="32"/>
      <w:szCs w:val="32"/>
    </w:rPr>
  </w:style>
  <w:style w:type="paragraph" w:styleId="Subttulo">
    <w:name w:val="Subtitle"/>
    <w:basedOn w:val="Normal"/>
    <w:next w:val="Normal"/>
    <w:link w:val="SubttuloCar"/>
    <w:uiPriority w:val="99"/>
    <w:qFormat/>
    <w:rsid w:val="00635FF2"/>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311996"/>
    <w:rPr>
      <w:rFonts w:ascii="Cambria" w:hAnsi="Cambria" w:cs="Times New Roman"/>
      <w:sz w:val="24"/>
      <w:szCs w:val="24"/>
    </w:rPr>
  </w:style>
  <w:style w:type="table" w:customStyle="1" w:styleId="Estilo">
    <w:name w:val="Estilo"/>
    <w:basedOn w:val="TableNormal1"/>
    <w:uiPriority w:val="99"/>
    <w:rsid w:val="00635FF2"/>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rsid w:val="00635FF2"/>
    <w:rPr>
      <w:sz w:val="20"/>
      <w:szCs w:val="20"/>
    </w:rPr>
  </w:style>
  <w:style w:type="character" w:customStyle="1" w:styleId="TextocomentarioCar">
    <w:name w:val="Texto comentario Car"/>
    <w:basedOn w:val="Fuentedeprrafopredeter"/>
    <w:link w:val="Textocomentario"/>
    <w:uiPriority w:val="99"/>
    <w:semiHidden/>
    <w:locked/>
    <w:rsid w:val="00635FF2"/>
    <w:rPr>
      <w:rFonts w:cs="Times New Roman"/>
      <w:sz w:val="20"/>
      <w:szCs w:val="20"/>
    </w:rPr>
  </w:style>
  <w:style w:type="character" w:styleId="Refdecomentario">
    <w:name w:val="annotation reference"/>
    <w:basedOn w:val="Fuentedeprrafopredeter"/>
    <w:uiPriority w:val="99"/>
    <w:semiHidden/>
    <w:rsid w:val="00635FF2"/>
    <w:rPr>
      <w:rFonts w:cs="Times New Roman"/>
      <w:sz w:val="16"/>
      <w:szCs w:val="16"/>
    </w:rPr>
  </w:style>
  <w:style w:type="paragraph" w:styleId="Textodeglobo">
    <w:name w:val="Balloon Text"/>
    <w:basedOn w:val="Normal"/>
    <w:link w:val="TextodegloboCar"/>
    <w:uiPriority w:val="99"/>
    <w:semiHidden/>
    <w:rsid w:val="0030657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06576"/>
    <w:rPr>
      <w:rFonts w:ascii="Tahoma" w:hAnsi="Tahoma" w:cs="Tahoma"/>
      <w:sz w:val="16"/>
      <w:szCs w:val="16"/>
    </w:rPr>
  </w:style>
  <w:style w:type="paragraph" w:styleId="Encabezado">
    <w:name w:val="header"/>
    <w:basedOn w:val="Normal"/>
    <w:link w:val="EncabezadoCar"/>
    <w:uiPriority w:val="99"/>
    <w:rsid w:val="00306576"/>
    <w:pPr>
      <w:tabs>
        <w:tab w:val="center" w:pos="4252"/>
        <w:tab w:val="right" w:pos="8504"/>
      </w:tabs>
    </w:pPr>
  </w:style>
  <w:style w:type="character" w:customStyle="1" w:styleId="EncabezadoCar">
    <w:name w:val="Encabezado Car"/>
    <w:basedOn w:val="Fuentedeprrafopredeter"/>
    <w:link w:val="Encabezado"/>
    <w:uiPriority w:val="99"/>
    <w:locked/>
    <w:rsid w:val="00306576"/>
    <w:rPr>
      <w:rFonts w:cs="Times New Roman"/>
    </w:rPr>
  </w:style>
  <w:style w:type="paragraph" w:styleId="Piedepgina">
    <w:name w:val="footer"/>
    <w:basedOn w:val="Normal"/>
    <w:link w:val="PiedepginaCar"/>
    <w:uiPriority w:val="99"/>
    <w:rsid w:val="00306576"/>
    <w:pPr>
      <w:tabs>
        <w:tab w:val="center" w:pos="4252"/>
        <w:tab w:val="right" w:pos="8504"/>
      </w:tabs>
    </w:pPr>
  </w:style>
  <w:style w:type="character" w:customStyle="1" w:styleId="PiedepginaCar">
    <w:name w:val="Pie de página Car"/>
    <w:basedOn w:val="Fuentedeprrafopredeter"/>
    <w:link w:val="Piedepgina"/>
    <w:uiPriority w:val="99"/>
    <w:locked/>
    <w:rsid w:val="00306576"/>
    <w:rPr>
      <w:rFonts w:cs="Times New Roman"/>
    </w:rPr>
  </w:style>
  <w:style w:type="paragraph" w:styleId="NormalWeb">
    <w:name w:val="Normal (Web)"/>
    <w:basedOn w:val="Normal"/>
    <w:uiPriority w:val="99"/>
    <w:semiHidden/>
    <w:rsid w:val="009D2DF0"/>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rsid w:val="009D2DF0"/>
    <w:rPr>
      <w:rFonts w:cs="Times New Roman"/>
      <w:color w:val="0000FF"/>
      <w:u w:val="single"/>
    </w:rPr>
  </w:style>
  <w:style w:type="table" w:styleId="Tablaconcuadrcula">
    <w:name w:val="Table Grid"/>
    <w:basedOn w:val="Tablanormal"/>
    <w:uiPriority w:val="99"/>
    <w:locked/>
    <w:rsid w:val="00230275"/>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locked/>
    <w:rsid w:val="00230275"/>
    <w:rPr>
      <w:rFonts w:cs="Times New Roman"/>
      <w:i/>
      <w:iCs/>
    </w:rPr>
  </w:style>
  <w:style w:type="character" w:styleId="Hipervnculovisitado">
    <w:name w:val="FollowedHyperlink"/>
    <w:basedOn w:val="Fuentedeprrafopredeter"/>
    <w:uiPriority w:val="99"/>
    <w:rsid w:val="003D1F7D"/>
    <w:rPr>
      <w:rFonts w:cs="Times New Roman"/>
      <w:color w:val="800080"/>
      <w:u w:val="single"/>
    </w:rPr>
  </w:style>
  <w:style w:type="paragraph" w:styleId="Prrafodelista">
    <w:name w:val="List Paragraph"/>
    <w:basedOn w:val="Normal"/>
    <w:uiPriority w:val="34"/>
    <w:qFormat/>
    <w:rsid w:val="000D086B"/>
    <w:pPr>
      <w:ind w:left="720"/>
      <w:contextualSpacing/>
    </w:pPr>
  </w:style>
  <w:style w:type="character" w:styleId="Textoennegrita">
    <w:name w:val="Strong"/>
    <w:basedOn w:val="Fuentedeprrafopredeter"/>
    <w:uiPriority w:val="22"/>
    <w:qFormat/>
    <w:locked/>
    <w:rsid w:val="00DD0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89289">
      <w:bodyDiv w:val="1"/>
      <w:marLeft w:val="0"/>
      <w:marRight w:val="0"/>
      <w:marTop w:val="0"/>
      <w:marBottom w:val="0"/>
      <w:divBdr>
        <w:top w:val="none" w:sz="0" w:space="0" w:color="auto"/>
        <w:left w:val="none" w:sz="0" w:space="0" w:color="auto"/>
        <w:bottom w:val="none" w:sz="0" w:space="0" w:color="auto"/>
        <w:right w:val="none" w:sz="0" w:space="0" w:color="auto"/>
      </w:divBdr>
    </w:div>
    <w:div w:id="1858077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CONVOCATORIA DE BECAS SANTANDER UNIVERSIDADES</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BECAS SANTANDER UNIVERSIDADES</dc:title>
  <dc:creator>uca</dc:creator>
  <cp:lastModifiedBy>aula</cp:lastModifiedBy>
  <cp:revision>5</cp:revision>
  <cp:lastPrinted>2018-05-29T08:13:00Z</cp:lastPrinted>
  <dcterms:created xsi:type="dcterms:W3CDTF">2021-10-22T11:50:00Z</dcterms:created>
  <dcterms:modified xsi:type="dcterms:W3CDTF">2021-10-27T10:49:00Z</dcterms:modified>
</cp:coreProperties>
</file>